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191" w14:textId="36539543" w:rsidR="00F0695C" w:rsidRPr="00CB7327" w:rsidRDefault="00E759CF" w:rsidP="00CB7327">
      <w:pPr>
        <w:jc w:val="center"/>
        <w:rPr>
          <w:b/>
          <w:bCs/>
          <w:lang w:val="en-US"/>
        </w:rPr>
      </w:pPr>
      <w:r w:rsidRPr="00CB7327">
        <w:rPr>
          <w:b/>
          <w:bCs/>
          <w:lang w:val="en-US"/>
        </w:rPr>
        <w:t>Digital CHC – Release 3.</w:t>
      </w:r>
      <w:r w:rsidR="00F07757">
        <w:rPr>
          <w:b/>
          <w:bCs/>
          <w:lang w:val="en-US"/>
        </w:rPr>
        <w:t>6</w:t>
      </w:r>
      <w:r w:rsidR="00FD0AAC">
        <w:rPr>
          <w:b/>
          <w:bCs/>
          <w:lang w:val="en-US"/>
        </w:rPr>
        <w:t>4</w:t>
      </w:r>
      <w:r w:rsidRPr="00CB7327">
        <w:rPr>
          <w:b/>
          <w:bCs/>
          <w:lang w:val="en-US"/>
        </w:rPr>
        <w:t xml:space="preserve"> – </w:t>
      </w:r>
      <w:r w:rsidR="00FD0AAC">
        <w:rPr>
          <w:b/>
          <w:bCs/>
          <w:lang w:val="en-US"/>
        </w:rPr>
        <w:t>20</w:t>
      </w:r>
      <w:r w:rsidR="0001766F" w:rsidRPr="0001766F">
        <w:rPr>
          <w:b/>
          <w:bCs/>
          <w:vertAlign w:val="superscript"/>
          <w:lang w:val="en-US"/>
        </w:rPr>
        <w:t>th</w:t>
      </w:r>
      <w:r w:rsidR="0001766F">
        <w:rPr>
          <w:b/>
          <w:bCs/>
          <w:lang w:val="en-US"/>
        </w:rPr>
        <w:t xml:space="preserve"> </w:t>
      </w:r>
      <w:r w:rsidR="00FD0AAC">
        <w:rPr>
          <w:b/>
          <w:bCs/>
          <w:lang w:val="en-US"/>
        </w:rPr>
        <w:t>October</w:t>
      </w:r>
      <w:r w:rsidRPr="00CB7327">
        <w:rPr>
          <w:b/>
          <w:bCs/>
          <w:lang w:val="en-US"/>
        </w:rPr>
        <w:t xml:space="preserve"> 2025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804"/>
        <w:gridCol w:w="8561"/>
      </w:tblGrid>
      <w:tr w:rsidR="00E22CB2" w14:paraId="57F8B9A6" w14:textId="77777777" w:rsidTr="00E22CB2">
        <w:tc>
          <w:tcPr>
            <w:tcW w:w="804" w:type="dxa"/>
          </w:tcPr>
          <w:p w14:paraId="42503BE7" w14:textId="52E87CD1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Task</w:t>
            </w:r>
          </w:p>
        </w:tc>
        <w:tc>
          <w:tcPr>
            <w:tcW w:w="8561" w:type="dxa"/>
          </w:tcPr>
          <w:p w14:paraId="1B16E26A" w14:textId="7721569E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Description</w:t>
            </w:r>
          </w:p>
        </w:tc>
      </w:tr>
      <w:tr w:rsidR="00E22CB2" w:rsidRPr="002C6C34" w14:paraId="1C126C43" w14:textId="77777777" w:rsidTr="00E22CB2">
        <w:tc>
          <w:tcPr>
            <w:tcW w:w="804" w:type="dxa"/>
          </w:tcPr>
          <w:p w14:paraId="75BCA5C5" w14:textId="7A30D6A7" w:rsidR="00E22CB2" w:rsidRPr="002C6C34" w:rsidRDefault="000C5D32">
            <w:r>
              <w:t>1840</w:t>
            </w:r>
          </w:p>
        </w:tc>
        <w:tc>
          <w:tcPr>
            <w:tcW w:w="8561" w:type="dxa"/>
          </w:tcPr>
          <w:p w14:paraId="61307C03" w14:textId="661F1DBB" w:rsidR="00E22CB2" w:rsidRPr="002C6C34" w:rsidRDefault="000C5D32">
            <w:r w:rsidRPr="000C5D32">
              <w:t>Remove vowels from Case References so that they cannot contain sensitive words</w:t>
            </w:r>
          </w:p>
        </w:tc>
      </w:tr>
      <w:tr w:rsidR="00E22CB2" w:rsidRPr="002C6C34" w14:paraId="7F15BC8F" w14:textId="77777777" w:rsidTr="00E22CB2">
        <w:tc>
          <w:tcPr>
            <w:tcW w:w="804" w:type="dxa"/>
          </w:tcPr>
          <w:p w14:paraId="09D012C5" w14:textId="038C8E38" w:rsidR="00E22CB2" w:rsidRPr="002C6C34" w:rsidRDefault="000C5D32">
            <w:r>
              <w:t>1676</w:t>
            </w:r>
          </w:p>
        </w:tc>
        <w:tc>
          <w:tcPr>
            <w:tcW w:w="8561" w:type="dxa"/>
          </w:tcPr>
          <w:p w14:paraId="0E6CCD89" w14:textId="5B716346" w:rsidR="00E22CB2" w:rsidRPr="002C6C34" w:rsidRDefault="000C5D32">
            <w:r w:rsidRPr="000C5D32">
              <w:t xml:space="preserve">Reassessment Workflow </w:t>
            </w:r>
            <w:r>
              <w:t>–</w:t>
            </w:r>
            <w:r w:rsidRPr="000C5D32">
              <w:t xml:space="preserve"> </w:t>
            </w:r>
            <w:r>
              <w:t xml:space="preserve">option of </w:t>
            </w:r>
            <w:r w:rsidRPr="000C5D32">
              <w:t>separate stage for letter generation</w:t>
            </w:r>
          </w:p>
        </w:tc>
      </w:tr>
      <w:tr w:rsidR="00E22CB2" w:rsidRPr="002C6C34" w14:paraId="38719F49" w14:textId="77777777" w:rsidTr="00E22CB2">
        <w:tc>
          <w:tcPr>
            <w:tcW w:w="804" w:type="dxa"/>
          </w:tcPr>
          <w:p w14:paraId="7FEFB833" w14:textId="6D0B89D2" w:rsidR="00E22CB2" w:rsidRPr="002C6C34" w:rsidRDefault="000C5D32">
            <w:r>
              <w:t>1796</w:t>
            </w:r>
          </w:p>
        </w:tc>
        <w:tc>
          <w:tcPr>
            <w:tcW w:w="8561" w:type="dxa"/>
          </w:tcPr>
          <w:p w14:paraId="2A7A7F47" w14:textId="41844B19" w:rsidR="00E22CB2" w:rsidRPr="002C6C34" w:rsidRDefault="000C5D32">
            <w:r w:rsidRPr="000C5D32">
              <w:t>Contact Received Workflow - send email when follow-on action is required</w:t>
            </w:r>
          </w:p>
        </w:tc>
      </w:tr>
      <w:tr w:rsidR="00E22CB2" w:rsidRPr="002C6C34" w14:paraId="780C4B30" w14:textId="77777777" w:rsidTr="00E22CB2">
        <w:tc>
          <w:tcPr>
            <w:tcW w:w="804" w:type="dxa"/>
          </w:tcPr>
          <w:p w14:paraId="79F87AD9" w14:textId="66F02112" w:rsidR="00E22CB2" w:rsidRPr="00AC5966" w:rsidRDefault="000C5D32">
            <w:r>
              <w:t>1905</w:t>
            </w:r>
          </w:p>
        </w:tc>
        <w:tc>
          <w:tcPr>
            <w:tcW w:w="8561" w:type="dxa"/>
          </w:tcPr>
          <w:p w14:paraId="4C8DD409" w14:textId="1E05D075" w:rsidR="00E22CB2" w:rsidRPr="00B92310" w:rsidRDefault="000C5D32">
            <w:pPr>
              <w:rPr>
                <w:highlight w:val="yellow"/>
              </w:rPr>
            </w:pPr>
            <w:r w:rsidRPr="000C5D32">
              <w:t>Patient Contact Details (requested by Andy Cope)</w:t>
            </w:r>
          </w:p>
        </w:tc>
      </w:tr>
      <w:tr w:rsidR="00E22CB2" w:rsidRPr="002C6C34" w14:paraId="6975E53A" w14:textId="77777777" w:rsidTr="00E22CB2">
        <w:tc>
          <w:tcPr>
            <w:tcW w:w="804" w:type="dxa"/>
          </w:tcPr>
          <w:p w14:paraId="0AAD5C30" w14:textId="0678C6A4" w:rsidR="00E22CB2" w:rsidRPr="00AC5966" w:rsidRDefault="000C5D32">
            <w:r>
              <w:t>1909</w:t>
            </w:r>
          </w:p>
        </w:tc>
        <w:tc>
          <w:tcPr>
            <w:tcW w:w="8561" w:type="dxa"/>
          </w:tcPr>
          <w:p w14:paraId="37B658B5" w14:textId="61B177CE" w:rsidR="00E22CB2" w:rsidRPr="00B92310" w:rsidRDefault="000C5D32">
            <w:pPr>
              <w:rPr>
                <w:highlight w:val="yellow"/>
              </w:rPr>
            </w:pPr>
            <w:r w:rsidRPr="000C5D32">
              <w:t>Contact Received Workflow - Assigned To should not overwrite the Lead Coordinator on the case</w:t>
            </w:r>
          </w:p>
        </w:tc>
      </w:tr>
      <w:tr w:rsidR="00E22CB2" w:rsidRPr="002C6C34" w14:paraId="2A52021D" w14:textId="77777777" w:rsidTr="00E22CB2">
        <w:tc>
          <w:tcPr>
            <w:tcW w:w="804" w:type="dxa"/>
          </w:tcPr>
          <w:p w14:paraId="6AE7DB3A" w14:textId="3C9C02FF" w:rsidR="00E22CB2" w:rsidRPr="002C6C34" w:rsidRDefault="000C5D32">
            <w:r>
              <w:t>1883</w:t>
            </w:r>
          </w:p>
        </w:tc>
        <w:tc>
          <w:tcPr>
            <w:tcW w:w="8561" w:type="dxa"/>
          </w:tcPr>
          <w:p w14:paraId="5BD23542" w14:textId="24BCF766" w:rsidR="00E22CB2" w:rsidRPr="002C6C34" w:rsidRDefault="000C5D32">
            <w:r w:rsidRPr="000C5D32">
              <w:t xml:space="preserve">Referred Directly to Full Assessment Workflow </w:t>
            </w:r>
            <w:r>
              <w:t>–</w:t>
            </w:r>
            <w:r w:rsidRPr="000C5D32">
              <w:t xml:space="preserve"> </w:t>
            </w:r>
            <w:r>
              <w:t>option to s</w:t>
            </w:r>
            <w:r w:rsidRPr="000C5D32">
              <w:t>plit out Letter Generation to separate stage</w:t>
            </w:r>
          </w:p>
        </w:tc>
      </w:tr>
      <w:tr w:rsidR="00E22CB2" w:rsidRPr="002C6C34" w14:paraId="1C3B469B" w14:textId="77777777" w:rsidTr="00E22CB2">
        <w:tc>
          <w:tcPr>
            <w:tcW w:w="804" w:type="dxa"/>
          </w:tcPr>
          <w:p w14:paraId="2727E3E9" w14:textId="3E2DF51C" w:rsidR="00E22CB2" w:rsidRPr="002C6C34" w:rsidRDefault="000C5D32">
            <w:r>
              <w:t>1846</w:t>
            </w:r>
          </w:p>
        </w:tc>
        <w:tc>
          <w:tcPr>
            <w:tcW w:w="8561" w:type="dxa"/>
          </w:tcPr>
          <w:p w14:paraId="405F1F29" w14:textId="1EFB1033" w:rsidR="00E22CB2" w:rsidRPr="002C6C34" w:rsidRDefault="000C5D32">
            <w:r w:rsidRPr="000C5D32">
              <w:t>Review Type on Reviews screen</w:t>
            </w:r>
          </w:p>
        </w:tc>
      </w:tr>
      <w:tr w:rsidR="00E22CB2" w:rsidRPr="002C6C34" w14:paraId="0304C175" w14:textId="77777777" w:rsidTr="00E22CB2">
        <w:tc>
          <w:tcPr>
            <w:tcW w:w="804" w:type="dxa"/>
          </w:tcPr>
          <w:p w14:paraId="29107290" w14:textId="7BC3F022" w:rsidR="00E22CB2" w:rsidRPr="002C6C34" w:rsidRDefault="000C5D32">
            <w:r>
              <w:t>1874</w:t>
            </w:r>
          </w:p>
        </w:tc>
        <w:tc>
          <w:tcPr>
            <w:tcW w:w="8561" w:type="dxa"/>
          </w:tcPr>
          <w:p w14:paraId="7707D860" w14:textId="045538A7" w:rsidR="00E22CB2" w:rsidRPr="002C6C34" w:rsidRDefault="000C5D32">
            <w:r w:rsidRPr="000C5D32">
              <w:t>Rename "Eligibility Dispute (Local Resolutions) Workflow to "Eligibility Appeal (Local Resolutions)"</w:t>
            </w:r>
          </w:p>
        </w:tc>
      </w:tr>
      <w:tr w:rsidR="00E22CB2" w:rsidRPr="002C6C34" w14:paraId="383C7E8A" w14:textId="77777777" w:rsidTr="00E22CB2">
        <w:tc>
          <w:tcPr>
            <w:tcW w:w="804" w:type="dxa"/>
          </w:tcPr>
          <w:p w14:paraId="687E4C3D" w14:textId="2F0CE0BC" w:rsidR="00E22CB2" w:rsidRPr="002C6C34" w:rsidRDefault="000C5D32">
            <w:r>
              <w:t>1715</w:t>
            </w:r>
          </w:p>
        </w:tc>
        <w:tc>
          <w:tcPr>
            <w:tcW w:w="8561" w:type="dxa"/>
          </w:tcPr>
          <w:p w14:paraId="503FBCD8" w14:textId="1A28DCB2" w:rsidR="00E22CB2" w:rsidRPr="002C6C34" w:rsidRDefault="000C5D32">
            <w:r w:rsidRPr="000C5D32">
              <w:t>Equipment Care Packages - need option of Single SFI Approval (same functionality that we have for Care Package Approval Workflows)</w:t>
            </w:r>
          </w:p>
        </w:tc>
      </w:tr>
      <w:tr w:rsidR="00E22CB2" w:rsidRPr="002C6C34" w14:paraId="79E26987" w14:textId="77777777" w:rsidTr="00E22CB2">
        <w:tc>
          <w:tcPr>
            <w:tcW w:w="804" w:type="dxa"/>
          </w:tcPr>
          <w:p w14:paraId="03CF4655" w14:textId="7A46CE57" w:rsidR="00E22CB2" w:rsidRPr="002C6C34" w:rsidRDefault="000B2ECA">
            <w:r>
              <w:t>1878</w:t>
            </w:r>
          </w:p>
        </w:tc>
        <w:tc>
          <w:tcPr>
            <w:tcW w:w="8561" w:type="dxa"/>
          </w:tcPr>
          <w:p w14:paraId="41C9E852" w14:textId="57706545" w:rsidR="00E22CB2" w:rsidRPr="002C6C34" w:rsidRDefault="000B2ECA">
            <w:r w:rsidRPr="000B2ECA">
              <w:t>New Setting to control whether "Indicative Weekly Cost" and "Expected Package Start Date" fields are mandatory or optional</w:t>
            </w:r>
          </w:p>
        </w:tc>
      </w:tr>
      <w:tr w:rsidR="000C5D32" w:rsidRPr="002C6C34" w14:paraId="5F9CC777" w14:textId="77777777" w:rsidTr="00E22CB2">
        <w:tc>
          <w:tcPr>
            <w:tcW w:w="804" w:type="dxa"/>
          </w:tcPr>
          <w:p w14:paraId="08C22EF5" w14:textId="1B38E861" w:rsidR="000C5D32" w:rsidRPr="002C6C34" w:rsidRDefault="000B2ECA">
            <w:r>
              <w:t>1910</w:t>
            </w:r>
          </w:p>
        </w:tc>
        <w:tc>
          <w:tcPr>
            <w:tcW w:w="8561" w:type="dxa"/>
          </w:tcPr>
          <w:p w14:paraId="1C901C5C" w14:textId="72DAAC2C" w:rsidR="000C5D32" w:rsidRPr="002C6C34" w:rsidRDefault="000B2ECA">
            <w:r w:rsidRPr="000B2ECA">
              <w:t>PUPOC Generated PDF Form - Name Change from “Generated Checklist PDF” to “Generated PUPOC Application PDF"</w:t>
            </w:r>
          </w:p>
        </w:tc>
      </w:tr>
      <w:tr w:rsidR="000C5D32" w:rsidRPr="002C6C34" w14:paraId="02BBDBC4" w14:textId="77777777" w:rsidTr="00E22CB2">
        <w:tc>
          <w:tcPr>
            <w:tcW w:w="804" w:type="dxa"/>
          </w:tcPr>
          <w:p w14:paraId="57620AD2" w14:textId="2E07A0CD" w:rsidR="000C5D32" w:rsidRPr="002C6C34" w:rsidRDefault="000B2ECA">
            <w:r>
              <w:t>1857</w:t>
            </w:r>
          </w:p>
        </w:tc>
        <w:tc>
          <w:tcPr>
            <w:tcW w:w="8561" w:type="dxa"/>
          </w:tcPr>
          <w:p w14:paraId="6745FB05" w14:textId="4442B496" w:rsidR="000C5D32" w:rsidRPr="002C6C34" w:rsidRDefault="000B2ECA">
            <w:r w:rsidRPr="000B2ECA">
              <w:t>Create 'Funded Caseloads' Report (Requirement 2)</w:t>
            </w:r>
          </w:p>
        </w:tc>
      </w:tr>
      <w:tr w:rsidR="000C5D32" w:rsidRPr="002C6C34" w14:paraId="215703E0" w14:textId="77777777" w:rsidTr="00E22CB2">
        <w:tc>
          <w:tcPr>
            <w:tcW w:w="804" w:type="dxa"/>
          </w:tcPr>
          <w:p w14:paraId="241761AB" w14:textId="7909FD34" w:rsidR="000C5D32" w:rsidRPr="002C6C34" w:rsidRDefault="000B2ECA">
            <w:r>
              <w:t>1920</w:t>
            </w:r>
          </w:p>
        </w:tc>
        <w:tc>
          <w:tcPr>
            <w:tcW w:w="8561" w:type="dxa"/>
          </w:tcPr>
          <w:p w14:paraId="300A9731" w14:textId="610B7A32" w:rsidR="000C5D32" w:rsidRPr="002C6C34" w:rsidRDefault="000B2ECA">
            <w:r w:rsidRPr="000B2ECA">
              <w:t xml:space="preserve">ISFE2 - IP File changes </w:t>
            </w:r>
            <w:r>
              <w:t>–</w:t>
            </w:r>
            <w:r w:rsidRPr="000B2ECA">
              <w:t xml:space="preserve"> </w:t>
            </w:r>
            <w:r>
              <w:t xml:space="preserve">reduce </w:t>
            </w:r>
            <w:r w:rsidRPr="000B2ECA">
              <w:t>number of columns</w:t>
            </w:r>
            <w:r>
              <w:t xml:space="preserve"> from 80 to 20</w:t>
            </w:r>
          </w:p>
        </w:tc>
      </w:tr>
      <w:tr w:rsidR="000C5D32" w:rsidRPr="002C6C34" w14:paraId="4CF684C7" w14:textId="77777777" w:rsidTr="00E22CB2">
        <w:tc>
          <w:tcPr>
            <w:tcW w:w="804" w:type="dxa"/>
          </w:tcPr>
          <w:p w14:paraId="180BF315" w14:textId="41D1209A" w:rsidR="000C5D32" w:rsidRPr="002C6C34" w:rsidRDefault="000B2ECA">
            <w:r>
              <w:t>1921</w:t>
            </w:r>
          </w:p>
        </w:tc>
        <w:tc>
          <w:tcPr>
            <w:tcW w:w="8561" w:type="dxa"/>
          </w:tcPr>
          <w:p w14:paraId="1D792E6B" w14:textId="105D74B2" w:rsidR="000C5D32" w:rsidRPr="002C6C34" w:rsidRDefault="000B2ECA">
            <w:r w:rsidRPr="000B2ECA">
              <w:t>ISFE2 - IP File changes - Tax Classification ZERO should be EXEMPT</w:t>
            </w:r>
          </w:p>
        </w:tc>
      </w:tr>
      <w:tr w:rsidR="000C5D32" w:rsidRPr="002C6C34" w14:paraId="7D3F7875" w14:textId="77777777" w:rsidTr="00E22CB2">
        <w:tc>
          <w:tcPr>
            <w:tcW w:w="804" w:type="dxa"/>
          </w:tcPr>
          <w:p w14:paraId="77031137" w14:textId="1C5C0FFB" w:rsidR="000C5D32" w:rsidRPr="002C6C34" w:rsidRDefault="000B2ECA">
            <w:r>
              <w:t>1917</w:t>
            </w:r>
          </w:p>
        </w:tc>
        <w:tc>
          <w:tcPr>
            <w:tcW w:w="8561" w:type="dxa"/>
          </w:tcPr>
          <w:p w14:paraId="4BB86D21" w14:textId="24462B0C" w:rsidR="000C5D32" w:rsidRPr="002C6C34" w:rsidRDefault="000B2ECA">
            <w:r w:rsidRPr="000B2ECA">
              <w:t>Referral Details Report - Checklist Received On (Incorrect Date)</w:t>
            </w:r>
          </w:p>
        </w:tc>
      </w:tr>
      <w:tr w:rsidR="000C5D32" w:rsidRPr="002C6C34" w14:paraId="53D876C2" w14:textId="77777777" w:rsidTr="00E22CB2">
        <w:tc>
          <w:tcPr>
            <w:tcW w:w="804" w:type="dxa"/>
          </w:tcPr>
          <w:p w14:paraId="3A05E8DE" w14:textId="67786E59" w:rsidR="000C5D32" w:rsidRPr="002C6C34" w:rsidRDefault="000B2ECA">
            <w:r>
              <w:t>1898</w:t>
            </w:r>
          </w:p>
        </w:tc>
        <w:tc>
          <w:tcPr>
            <w:tcW w:w="8561" w:type="dxa"/>
          </w:tcPr>
          <w:p w14:paraId="0FC35675" w14:textId="44ADD37A" w:rsidR="000C5D32" w:rsidRPr="00811770" w:rsidRDefault="000B2ECA">
            <w:pPr>
              <w:rPr>
                <w:highlight w:val="yellow"/>
              </w:rPr>
            </w:pPr>
            <w:r w:rsidRPr="009B62BC">
              <w:t>Update routine to update finance coding and provider codes on all current service package lines</w:t>
            </w:r>
          </w:p>
        </w:tc>
      </w:tr>
      <w:tr w:rsidR="000C5D32" w:rsidRPr="002C6C34" w14:paraId="70C5F965" w14:textId="77777777" w:rsidTr="00E22CB2">
        <w:tc>
          <w:tcPr>
            <w:tcW w:w="804" w:type="dxa"/>
          </w:tcPr>
          <w:p w14:paraId="58C33CC8" w14:textId="7B06E619" w:rsidR="000C5D32" w:rsidRPr="002C6C34" w:rsidRDefault="000B2ECA">
            <w:r>
              <w:t>1915</w:t>
            </w:r>
          </w:p>
        </w:tc>
        <w:tc>
          <w:tcPr>
            <w:tcW w:w="8561" w:type="dxa"/>
          </w:tcPr>
          <w:p w14:paraId="54FFB4BF" w14:textId="488EA8E6" w:rsidR="000C5D32" w:rsidRPr="002C6C34" w:rsidRDefault="000B2ECA">
            <w:r w:rsidRPr="000B2ECA">
              <w:t>Update login process for PEN test finding (BFF pattern)</w:t>
            </w:r>
          </w:p>
        </w:tc>
      </w:tr>
      <w:tr w:rsidR="000C5D32" w:rsidRPr="002C6C34" w14:paraId="757DAAD1" w14:textId="77777777" w:rsidTr="00E22CB2">
        <w:tc>
          <w:tcPr>
            <w:tcW w:w="804" w:type="dxa"/>
          </w:tcPr>
          <w:p w14:paraId="05C969CB" w14:textId="199B66B0" w:rsidR="000C5D32" w:rsidRPr="002C6C34" w:rsidRDefault="000B2ECA">
            <w:r>
              <w:t>1752</w:t>
            </w:r>
          </w:p>
        </w:tc>
        <w:tc>
          <w:tcPr>
            <w:tcW w:w="8561" w:type="dxa"/>
          </w:tcPr>
          <w:p w14:paraId="1AEC4772" w14:textId="33991F09" w:rsidR="000C5D32" w:rsidRPr="002C6C34" w:rsidRDefault="000B2ECA">
            <w:r w:rsidRPr="000B2ECA">
              <w:t>Decision Letter Templates - Add formatting</w:t>
            </w:r>
          </w:p>
        </w:tc>
      </w:tr>
      <w:tr w:rsidR="000C5D32" w:rsidRPr="002C6C34" w14:paraId="3CB3B258" w14:textId="77777777" w:rsidTr="00E22CB2">
        <w:tc>
          <w:tcPr>
            <w:tcW w:w="804" w:type="dxa"/>
          </w:tcPr>
          <w:p w14:paraId="434F1D2D" w14:textId="477AC3A2" w:rsidR="000C5D32" w:rsidRPr="002C6C34" w:rsidRDefault="000B2ECA">
            <w:r>
              <w:t>1933</w:t>
            </w:r>
          </w:p>
        </w:tc>
        <w:tc>
          <w:tcPr>
            <w:tcW w:w="8561" w:type="dxa"/>
          </w:tcPr>
          <w:p w14:paraId="4D1F169F" w14:textId="6C5E82D4" w:rsidR="000C5D32" w:rsidRPr="002C6C34" w:rsidRDefault="000B2ECA">
            <w:r w:rsidRPr="000B2ECA">
              <w:t xml:space="preserve">IPA create notification on create/upload care package approval workflow </w:t>
            </w:r>
            <w:r>
              <w:t>–</w:t>
            </w:r>
            <w:r w:rsidRPr="000B2ECA">
              <w:t xml:space="preserve"> Bug</w:t>
            </w:r>
          </w:p>
        </w:tc>
      </w:tr>
      <w:tr w:rsidR="000C5D32" w:rsidRPr="002C6C34" w14:paraId="42E187F6" w14:textId="77777777" w:rsidTr="00E22CB2">
        <w:tc>
          <w:tcPr>
            <w:tcW w:w="804" w:type="dxa"/>
          </w:tcPr>
          <w:p w14:paraId="593AB99B" w14:textId="67D8043E" w:rsidR="000C5D32" w:rsidRPr="00A5767F" w:rsidRDefault="0047174A">
            <w:r w:rsidRPr="00A5767F">
              <w:t>1936</w:t>
            </w:r>
          </w:p>
        </w:tc>
        <w:tc>
          <w:tcPr>
            <w:tcW w:w="8561" w:type="dxa"/>
          </w:tcPr>
          <w:p w14:paraId="3CEF4973" w14:textId="24CC9057" w:rsidR="000C5D32" w:rsidRPr="00A5767F" w:rsidRDefault="0047174A">
            <w:r w:rsidRPr="00A5767F">
              <w:t>ISFE2 Counterparty - not displaying name alongside the code in the drop-down (Care Package Approval Workflows)</w:t>
            </w:r>
          </w:p>
        </w:tc>
      </w:tr>
      <w:tr w:rsidR="000C5D32" w:rsidRPr="002C6C34" w14:paraId="3FB10D93" w14:textId="77777777" w:rsidTr="00E22CB2">
        <w:tc>
          <w:tcPr>
            <w:tcW w:w="804" w:type="dxa"/>
          </w:tcPr>
          <w:p w14:paraId="0860AE33" w14:textId="65ABC687" w:rsidR="000C5D32" w:rsidRPr="00A54889" w:rsidRDefault="00BC650E">
            <w:r w:rsidRPr="00A54889">
              <w:t>1935</w:t>
            </w:r>
          </w:p>
        </w:tc>
        <w:tc>
          <w:tcPr>
            <w:tcW w:w="8561" w:type="dxa"/>
          </w:tcPr>
          <w:p w14:paraId="0007A0D0" w14:textId="6508B116" w:rsidR="000C5D32" w:rsidRPr="00A54889" w:rsidRDefault="00BC650E">
            <w:r w:rsidRPr="00A54889">
              <w:t>Payment Schedule Files - strip out any commas from text pulled in</w:t>
            </w:r>
          </w:p>
        </w:tc>
      </w:tr>
      <w:tr w:rsidR="00BC650E" w:rsidRPr="002C6C34" w14:paraId="5978F6ED" w14:textId="77777777" w:rsidTr="00E22CB2">
        <w:tc>
          <w:tcPr>
            <w:tcW w:w="804" w:type="dxa"/>
          </w:tcPr>
          <w:p w14:paraId="15BCA4AB" w14:textId="7D5DBC8F" w:rsidR="00BC650E" w:rsidRPr="00E62004" w:rsidRDefault="00BC650E">
            <w:r w:rsidRPr="00E62004">
              <w:t>1815</w:t>
            </w:r>
          </w:p>
        </w:tc>
        <w:tc>
          <w:tcPr>
            <w:tcW w:w="8561" w:type="dxa"/>
          </w:tcPr>
          <w:p w14:paraId="0105E042" w14:textId="77518A57" w:rsidR="00BC650E" w:rsidRPr="00E62004" w:rsidRDefault="00BC650E">
            <w:r w:rsidRPr="00E62004">
              <w:t>Timeline - Care Package approval stages not showing details</w:t>
            </w:r>
          </w:p>
        </w:tc>
      </w:tr>
      <w:tr w:rsidR="00BC650E" w:rsidRPr="002C6C34" w14:paraId="2ABA5613" w14:textId="77777777" w:rsidTr="00E22CB2">
        <w:tc>
          <w:tcPr>
            <w:tcW w:w="804" w:type="dxa"/>
          </w:tcPr>
          <w:p w14:paraId="661A4BA8" w14:textId="6B6102D8" w:rsidR="00BC650E" w:rsidRPr="003C4209" w:rsidRDefault="00BC650E">
            <w:r w:rsidRPr="003C4209">
              <w:t>1778</w:t>
            </w:r>
          </w:p>
        </w:tc>
        <w:tc>
          <w:tcPr>
            <w:tcW w:w="8561" w:type="dxa"/>
          </w:tcPr>
          <w:p w14:paraId="19D56618" w14:textId="393CDAE6" w:rsidR="00BC650E" w:rsidRPr="003C4209" w:rsidRDefault="00BC650E">
            <w:r w:rsidRPr="003C4209">
              <w:t>Reviews tab - users should not need Settings - users permission to be able to view this tab</w:t>
            </w:r>
          </w:p>
        </w:tc>
      </w:tr>
      <w:tr w:rsidR="00BC650E" w:rsidRPr="002C6C34" w14:paraId="3821CD71" w14:textId="77777777" w:rsidTr="00E22CB2">
        <w:tc>
          <w:tcPr>
            <w:tcW w:w="804" w:type="dxa"/>
          </w:tcPr>
          <w:p w14:paraId="3C18D36D" w14:textId="59B15839" w:rsidR="00BC650E" w:rsidRPr="00A5767F" w:rsidRDefault="00BC650E">
            <w:r w:rsidRPr="00A5767F">
              <w:t>1816</w:t>
            </w:r>
          </w:p>
        </w:tc>
        <w:tc>
          <w:tcPr>
            <w:tcW w:w="8561" w:type="dxa"/>
          </w:tcPr>
          <w:p w14:paraId="1F73CA3A" w14:textId="463F303E" w:rsidR="00BC650E" w:rsidRPr="00A5767F" w:rsidRDefault="00BC650E">
            <w:r w:rsidRPr="00A5767F">
              <w:t>Timeline - filter on Timeline only</w:t>
            </w:r>
          </w:p>
        </w:tc>
      </w:tr>
      <w:tr w:rsidR="00BC650E" w:rsidRPr="002C6C34" w14:paraId="2657A002" w14:textId="77777777" w:rsidTr="00E22CB2">
        <w:tc>
          <w:tcPr>
            <w:tcW w:w="804" w:type="dxa"/>
          </w:tcPr>
          <w:p w14:paraId="36C44EFD" w14:textId="0908F892" w:rsidR="00BC650E" w:rsidRPr="00D47CE1" w:rsidRDefault="00BC650E">
            <w:r w:rsidRPr="00D47CE1">
              <w:t>1858</w:t>
            </w:r>
          </w:p>
        </w:tc>
        <w:tc>
          <w:tcPr>
            <w:tcW w:w="8561" w:type="dxa"/>
          </w:tcPr>
          <w:p w14:paraId="241720F2" w14:textId="2AEDF965" w:rsidR="00BC650E" w:rsidRPr="00D47CE1" w:rsidRDefault="00BC650E">
            <w:r w:rsidRPr="00D47CE1">
              <w:t>Deleted cases - system must abandon any in-progress Workflows</w:t>
            </w:r>
          </w:p>
        </w:tc>
      </w:tr>
      <w:tr w:rsidR="00BC650E" w:rsidRPr="002C6C34" w14:paraId="4E1A70C7" w14:textId="77777777" w:rsidTr="00E22CB2">
        <w:tc>
          <w:tcPr>
            <w:tcW w:w="804" w:type="dxa"/>
          </w:tcPr>
          <w:p w14:paraId="28FAF537" w14:textId="3991F862" w:rsidR="00BC650E" w:rsidRPr="002C6C34" w:rsidRDefault="00FE41FE">
            <w:r>
              <w:t>1930</w:t>
            </w:r>
          </w:p>
        </w:tc>
        <w:tc>
          <w:tcPr>
            <w:tcW w:w="8561" w:type="dxa"/>
          </w:tcPr>
          <w:p w14:paraId="3E9DFDB2" w14:textId="1E6E326D" w:rsidR="00BC650E" w:rsidRPr="002C6C34" w:rsidRDefault="00FE41FE">
            <w:r w:rsidRPr="00FE41FE">
              <w:t>ISFE2 - IP File - finance coding - last two segments (Analysis and Spare) - reduce from 6 zeros to 5 zeros.</w:t>
            </w:r>
          </w:p>
        </w:tc>
      </w:tr>
      <w:tr w:rsidR="00FE41FE" w:rsidRPr="002C6C34" w14:paraId="7A77DA9B" w14:textId="77777777" w:rsidTr="00E22CB2">
        <w:tc>
          <w:tcPr>
            <w:tcW w:w="804" w:type="dxa"/>
          </w:tcPr>
          <w:p w14:paraId="242977C2" w14:textId="79228C84" w:rsidR="00FE41FE" w:rsidRPr="002C6C34" w:rsidRDefault="00FE41FE">
            <w:r>
              <w:t>1928</w:t>
            </w:r>
          </w:p>
        </w:tc>
        <w:tc>
          <w:tcPr>
            <w:tcW w:w="8561" w:type="dxa"/>
          </w:tcPr>
          <w:p w14:paraId="65E417F4" w14:textId="0BA6180E" w:rsidR="00FE41FE" w:rsidRPr="002C6C34" w:rsidRDefault="00FE41FE">
            <w:r w:rsidRPr="00FE41FE">
              <w:t>ISFE2 - IP File "Invoice Type" column - rename option CREDIT to be CREDIT MEMO</w:t>
            </w:r>
          </w:p>
        </w:tc>
      </w:tr>
      <w:tr w:rsidR="00FE41FE" w:rsidRPr="002C6C34" w14:paraId="6883CF91" w14:textId="77777777" w:rsidTr="00E22CB2">
        <w:tc>
          <w:tcPr>
            <w:tcW w:w="804" w:type="dxa"/>
          </w:tcPr>
          <w:p w14:paraId="773D882E" w14:textId="35EFBBBE" w:rsidR="00FE41FE" w:rsidRPr="002C6C34" w:rsidRDefault="00FE41FE">
            <w:r>
              <w:t>1932</w:t>
            </w:r>
          </w:p>
        </w:tc>
        <w:tc>
          <w:tcPr>
            <w:tcW w:w="8561" w:type="dxa"/>
          </w:tcPr>
          <w:p w14:paraId="0E9E432D" w14:textId="4731A862" w:rsidR="00FE41FE" w:rsidRPr="002C6C34" w:rsidRDefault="00FE41FE">
            <w:r w:rsidRPr="00FE41FE">
              <w:t>ISFE2 - IP File - "Line" column data needs to be 1 instead of "ITEM"</w:t>
            </w:r>
          </w:p>
        </w:tc>
      </w:tr>
      <w:tr w:rsidR="00FE41FE" w:rsidRPr="002C6C34" w14:paraId="6D3559EC" w14:textId="77777777" w:rsidTr="00E22CB2">
        <w:tc>
          <w:tcPr>
            <w:tcW w:w="804" w:type="dxa"/>
          </w:tcPr>
          <w:p w14:paraId="686231F8" w14:textId="15C9C2A1" w:rsidR="00FE41FE" w:rsidRPr="002C6C34" w:rsidRDefault="00FE41FE">
            <w:r>
              <w:t>1931</w:t>
            </w:r>
          </w:p>
        </w:tc>
        <w:tc>
          <w:tcPr>
            <w:tcW w:w="8561" w:type="dxa"/>
          </w:tcPr>
          <w:p w14:paraId="1A23DF2C" w14:textId="7B8208E8" w:rsidR="00FE41FE" w:rsidRPr="002C6C34" w:rsidRDefault="00FE41FE">
            <w:r w:rsidRPr="00FE41FE">
              <w:t>ISFE2 - IP File - reduce decimal places down to 2dp for "Invoice amount" and "Payment amount" columns</w:t>
            </w:r>
          </w:p>
        </w:tc>
      </w:tr>
      <w:tr w:rsidR="00BC650E" w:rsidRPr="002C6C34" w14:paraId="6F305CD6" w14:textId="77777777" w:rsidTr="00E22CB2">
        <w:tc>
          <w:tcPr>
            <w:tcW w:w="804" w:type="dxa"/>
          </w:tcPr>
          <w:p w14:paraId="2F328491" w14:textId="1F6EBD0F" w:rsidR="00BC650E" w:rsidRPr="002C6C34" w:rsidRDefault="00FE41FE">
            <w:r>
              <w:t>1918</w:t>
            </w:r>
          </w:p>
        </w:tc>
        <w:tc>
          <w:tcPr>
            <w:tcW w:w="8561" w:type="dxa"/>
          </w:tcPr>
          <w:p w14:paraId="40148B4A" w14:textId="73B90AA6" w:rsidR="00BC650E" w:rsidRPr="002C6C34" w:rsidRDefault="00FE41FE">
            <w:r w:rsidRPr="00FE41FE">
              <w:t>ISFE2 - PHB Payments</w:t>
            </w:r>
          </w:p>
        </w:tc>
      </w:tr>
      <w:tr w:rsidR="00E22CB2" w:rsidRPr="002C6C34" w14:paraId="010F17E3" w14:textId="77777777" w:rsidTr="00E22CB2">
        <w:tc>
          <w:tcPr>
            <w:tcW w:w="804" w:type="dxa"/>
          </w:tcPr>
          <w:p w14:paraId="7DF754C7" w14:textId="199C7913" w:rsidR="00E22CB2" w:rsidRPr="002C6C34" w:rsidRDefault="00FE41FE">
            <w:r>
              <w:t>1934</w:t>
            </w:r>
          </w:p>
        </w:tc>
        <w:tc>
          <w:tcPr>
            <w:tcW w:w="8561" w:type="dxa"/>
          </w:tcPr>
          <w:p w14:paraId="147C5680" w14:textId="3CB18922" w:rsidR="00E22CB2" w:rsidRPr="002C6C34" w:rsidRDefault="00FE41FE">
            <w:r w:rsidRPr="00FE41FE">
              <w:t>ISFE2 - Finance Module - Rename screen "VSR codes" to be "ISFE2 codes"</w:t>
            </w:r>
          </w:p>
        </w:tc>
      </w:tr>
      <w:tr w:rsidR="00355398" w:rsidRPr="002C6C34" w14:paraId="69A4F031" w14:textId="77777777" w:rsidTr="00E22CB2">
        <w:tc>
          <w:tcPr>
            <w:tcW w:w="804" w:type="dxa"/>
          </w:tcPr>
          <w:p w14:paraId="04627C13" w14:textId="7963E54C" w:rsidR="00355398" w:rsidRPr="00355398" w:rsidRDefault="00FE41FE">
            <w:r>
              <w:t>1804</w:t>
            </w:r>
          </w:p>
        </w:tc>
        <w:tc>
          <w:tcPr>
            <w:tcW w:w="8561" w:type="dxa"/>
          </w:tcPr>
          <w:p w14:paraId="513E99F3" w14:textId="55F915AA" w:rsidR="00355398" w:rsidRPr="003F7B95" w:rsidRDefault="00FE41FE">
            <w:pPr>
              <w:rPr>
                <w:highlight w:val="yellow"/>
              </w:rPr>
            </w:pPr>
            <w:r w:rsidRPr="00FE41FE">
              <w:t xml:space="preserve">Enhance 'Referrals Details' Report - Requirement </w:t>
            </w:r>
            <w:r w:rsidR="0053256C">
              <w:t>1</w:t>
            </w:r>
          </w:p>
        </w:tc>
      </w:tr>
      <w:tr w:rsidR="00FE41FE" w:rsidRPr="002C6C34" w14:paraId="0CA7FC10" w14:textId="77777777" w:rsidTr="00E22CB2">
        <w:tc>
          <w:tcPr>
            <w:tcW w:w="804" w:type="dxa"/>
          </w:tcPr>
          <w:p w14:paraId="592696D6" w14:textId="51F8A71B" w:rsidR="00FE41FE" w:rsidRPr="00355398" w:rsidRDefault="00FE41FE">
            <w:r>
              <w:t>1888</w:t>
            </w:r>
          </w:p>
        </w:tc>
        <w:tc>
          <w:tcPr>
            <w:tcW w:w="8561" w:type="dxa"/>
          </w:tcPr>
          <w:p w14:paraId="38757220" w14:textId="3FD657B8" w:rsidR="00FE41FE" w:rsidRPr="003F7B95" w:rsidRDefault="00FE41FE">
            <w:pPr>
              <w:rPr>
                <w:highlight w:val="yellow"/>
              </w:rPr>
            </w:pPr>
            <w:r w:rsidRPr="00FE41FE">
              <w:t>Care Package Equipment Template</w:t>
            </w:r>
          </w:p>
        </w:tc>
      </w:tr>
      <w:tr w:rsidR="00FE41FE" w:rsidRPr="002C6C34" w14:paraId="7AB9F967" w14:textId="77777777" w:rsidTr="00E22CB2">
        <w:tc>
          <w:tcPr>
            <w:tcW w:w="804" w:type="dxa"/>
          </w:tcPr>
          <w:p w14:paraId="5E6A5C68" w14:textId="2408CD0B" w:rsidR="00FE41FE" w:rsidRPr="00355398" w:rsidRDefault="00D9272F">
            <w:r>
              <w:t>1901</w:t>
            </w:r>
          </w:p>
        </w:tc>
        <w:tc>
          <w:tcPr>
            <w:tcW w:w="8561" w:type="dxa"/>
          </w:tcPr>
          <w:p w14:paraId="3167EB48" w14:textId="3782D5F2" w:rsidR="00FE41FE" w:rsidRPr="003F7B95" w:rsidRDefault="00D9272F">
            <w:pPr>
              <w:rPr>
                <w:highlight w:val="yellow"/>
              </w:rPr>
            </w:pPr>
            <w:r w:rsidRPr="00D9272F">
              <w:t>Enhance 'Waiting List' Report - Additional Data Fields Required</w:t>
            </w:r>
          </w:p>
        </w:tc>
      </w:tr>
      <w:tr w:rsidR="002752E3" w:rsidRPr="002C6C34" w14:paraId="1B4A58E4" w14:textId="77777777" w:rsidTr="00E22CB2">
        <w:tc>
          <w:tcPr>
            <w:tcW w:w="804" w:type="dxa"/>
          </w:tcPr>
          <w:p w14:paraId="698D8655" w14:textId="7C9EE9B8" w:rsidR="002752E3" w:rsidRDefault="002752E3">
            <w:r>
              <w:t>1919</w:t>
            </w:r>
          </w:p>
        </w:tc>
        <w:tc>
          <w:tcPr>
            <w:tcW w:w="8561" w:type="dxa"/>
          </w:tcPr>
          <w:p w14:paraId="75676994" w14:textId="4200878D" w:rsidR="002752E3" w:rsidRPr="00D9272F" w:rsidRDefault="002752E3">
            <w:r w:rsidRPr="002752E3">
              <w:t>Reviews - access to Reviews should not need Settings Users and Configuration</w:t>
            </w:r>
          </w:p>
        </w:tc>
      </w:tr>
      <w:tr w:rsidR="007F2AF2" w:rsidRPr="002C6C34" w14:paraId="694363B8" w14:textId="77777777" w:rsidTr="00E22CB2">
        <w:tc>
          <w:tcPr>
            <w:tcW w:w="804" w:type="dxa"/>
          </w:tcPr>
          <w:p w14:paraId="32C51A24" w14:textId="0ABC1371" w:rsidR="007F2AF2" w:rsidRDefault="007F2AF2">
            <w:r>
              <w:t>1887</w:t>
            </w:r>
          </w:p>
        </w:tc>
        <w:tc>
          <w:tcPr>
            <w:tcW w:w="8561" w:type="dxa"/>
          </w:tcPr>
          <w:p w14:paraId="4E889831" w14:textId="4556F586" w:rsidR="007F2AF2" w:rsidRPr="002752E3" w:rsidRDefault="007F2AF2">
            <w:r w:rsidRPr="007F2AF2">
              <w:t>System wrongly displaying Abandoned Workflows as Discounted</w:t>
            </w:r>
          </w:p>
        </w:tc>
      </w:tr>
    </w:tbl>
    <w:p w14:paraId="335D26C7" w14:textId="41EE7F8D" w:rsidR="00E759CF" w:rsidRPr="002C6C34" w:rsidRDefault="00EE318E">
      <w:r w:rsidRPr="002C6C34">
        <w:lastRenderedPageBreak/>
        <w:tab/>
      </w:r>
      <w:r w:rsidRPr="002C6C34">
        <w:tab/>
      </w:r>
    </w:p>
    <w:sectPr w:rsidR="00E759CF" w:rsidRPr="002C6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CF"/>
    <w:rsid w:val="0001766F"/>
    <w:rsid w:val="00021F39"/>
    <w:rsid w:val="00023D9E"/>
    <w:rsid w:val="000B2ECA"/>
    <w:rsid w:val="000B6179"/>
    <w:rsid w:val="000C5D32"/>
    <w:rsid w:val="000E6F82"/>
    <w:rsid w:val="00113132"/>
    <w:rsid w:val="00136A04"/>
    <w:rsid w:val="001853E7"/>
    <w:rsid w:val="001A1EF5"/>
    <w:rsid w:val="00201551"/>
    <w:rsid w:val="002752E3"/>
    <w:rsid w:val="0029622E"/>
    <w:rsid w:val="002C6C34"/>
    <w:rsid w:val="002D388E"/>
    <w:rsid w:val="002F115D"/>
    <w:rsid w:val="00314F0F"/>
    <w:rsid w:val="00320099"/>
    <w:rsid w:val="00355398"/>
    <w:rsid w:val="003A0A95"/>
    <w:rsid w:val="003A6223"/>
    <w:rsid w:val="003C4209"/>
    <w:rsid w:val="003F7B95"/>
    <w:rsid w:val="00414AAD"/>
    <w:rsid w:val="0047174A"/>
    <w:rsid w:val="004B1B00"/>
    <w:rsid w:val="004D48F6"/>
    <w:rsid w:val="0053256C"/>
    <w:rsid w:val="0058022F"/>
    <w:rsid w:val="00592743"/>
    <w:rsid w:val="006100B6"/>
    <w:rsid w:val="00630C77"/>
    <w:rsid w:val="00634357"/>
    <w:rsid w:val="006A26B1"/>
    <w:rsid w:val="007232AA"/>
    <w:rsid w:val="00740D34"/>
    <w:rsid w:val="00754724"/>
    <w:rsid w:val="00763B84"/>
    <w:rsid w:val="00784343"/>
    <w:rsid w:val="007B476D"/>
    <w:rsid w:val="007D4BC0"/>
    <w:rsid w:val="007F2AF2"/>
    <w:rsid w:val="00811770"/>
    <w:rsid w:val="00816C91"/>
    <w:rsid w:val="008418AA"/>
    <w:rsid w:val="00866EE0"/>
    <w:rsid w:val="0088015B"/>
    <w:rsid w:val="008B6284"/>
    <w:rsid w:val="00905337"/>
    <w:rsid w:val="00945D5D"/>
    <w:rsid w:val="00954251"/>
    <w:rsid w:val="009B62BC"/>
    <w:rsid w:val="009D6455"/>
    <w:rsid w:val="00A05A82"/>
    <w:rsid w:val="00A3489A"/>
    <w:rsid w:val="00A41F6D"/>
    <w:rsid w:val="00A47620"/>
    <w:rsid w:val="00A54889"/>
    <w:rsid w:val="00A5767F"/>
    <w:rsid w:val="00A66CFE"/>
    <w:rsid w:val="00A95BB1"/>
    <w:rsid w:val="00AC5966"/>
    <w:rsid w:val="00B04059"/>
    <w:rsid w:val="00B52FAE"/>
    <w:rsid w:val="00B92310"/>
    <w:rsid w:val="00BB2CAB"/>
    <w:rsid w:val="00BC650E"/>
    <w:rsid w:val="00BD1333"/>
    <w:rsid w:val="00C045E7"/>
    <w:rsid w:val="00C34B7B"/>
    <w:rsid w:val="00C37D46"/>
    <w:rsid w:val="00C54C18"/>
    <w:rsid w:val="00CB7327"/>
    <w:rsid w:val="00D31561"/>
    <w:rsid w:val="00D47CE1"/>
    <w:rsid w:val="00D63B17"/>
    <w:rsid w:val="00D65FB8"/>
    <w:rsid w:val="00D9272F"/>
    <w:rsid w:val="00DC1C8E"/>
    <w:rsid w:val="00DE0E7E"/>
    <w:rsid w:val="00DE72E1"/>
    <w:rsid w:val="00E22CB2"/>
    <w:rsid w:val="00E23D57"/>
    <w:rsid w:val="00E40424"/>
    <w:rsid w:val="00E62004"/>
    <w:rsid w:val="00E759CF"/>
    <w:rsid w:val="00EE30DB"/>
    <w:rsid w:val="00EE318E"/>
    <w:rsid w:val="00EE4177"/>
    <w:rsid w:val="00EE755F"/>
    <w:rsid w:val="00EF5605"/>
    <w:rsid w:val="00F0695C"/>
    <w:rsid w:val="00F07757"/>
    <w:rsid w:val="00F50480"/>
    <w:rsid w:val="00F55170"/>
    <w:rsid w:val="00F7734C"/>
    <w:rsid w:val="00F84A22"/>
    <w:rsid w:val="00F94CA4"/>
    <w:rsid w:val="00FA3B2B"/>
    <w:rsid w:val="00FB0E3C"/>
    <w:rsid w:val="00FB35AC"/>
    <w:rsid w:val="00FD0AAC"/>
    <w:rsid w:val="00FE41FE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3D13"/>
  <w15:chartTrackingRefBased/>
  <w15:docId w15:val="{9637FC6A-D4BE-40F4-9D07-40CCF9BA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9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D8482D783242B89E408B079E42E0" ma:contentTypeVersion="19" ma:contentTypeDescription="Create a new document." ma:contentTypeScope="" ma:versionID="3947db2984a3b78fb130a31f63e1c1f1">
  <xsd:schema xmlns:xsd="http://www.w3.org/2001/XMLSchema" xmlns:xs="http://www.w3.org/2001/XMLSchema" xmlns:p="http://schemas.microsoft.com/office/2006/metadata/properties" xmlns:ns2="1ee091dd-f93f-4c70-8bbf-cd29a083f3e0" xmlns:ns3="45efcdbf-87e2-41dc-9b03-9da224d9e157" targetNamespace="http://schemas.microsoft.com/office/2006/metadata/properties" ma:root="true" ma:fieldsID="407fc27625a3a9ef8bd2ca68527f058b" ns2:_="" ns3:_="">
    <xsd:import namespace="1ee091dd-f93f-4c70-8bbf-cd29a083f3e0"/>
    <xsd:import namespace="45efcdbf-87e2-41dc-9b03-9da224d9e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91dd-f93f-4c70-8bbf-cd29a083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60b71c-274f-49a6-bfed-388d9bdb3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fcdbf-87e2-41dc-9b03-9da224d9e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c89df0-1497-4d10-96a3-5302f49ac01d}" ma:internalName="TaxCatchAll" ma:showField="CatchAllData" ma:web="45efcdbf-87e2-41dc-9b03-9da224d9e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091dd-f93f-4c70-8bbf-cd29a083f3e0">
      <Terms xmlns="http://schemas.microsoft.com/office/infopath/2007/PartnerControls"/>
    </lcf76f155ced4ddcb4097134ff3c332f>
    <TaxCatchAll xmlns="45efcdbf-87e2-41dc-9b03-9da224d9e157" xsi:nil="true"/>
  </documentManagement>
</p:properties>
</file>

<file path=customXml/itemProps1.xml><?xml version="1.0" encoding="utf-8"?>
<ds:datastoreItem xmlns:ds="http://schemas.openxmlformats.org/officeDocument/2006/customXml" ds:itemID="{A346F2BC-D953-4BE1-908F-63578E9ABEBE}"/>
</file>

<file path=customXml/itemProps2.xml><?xml version="1.0" encoding="utf-8"?>
<ds:datastoreItem xmlns:ds="http://schemas.openxmlformats.org/officeDocument/2006/customXml" ds:itemID="{9835DE52-F5DB-41D9-B676-68C41515C2AD}"/>
</file>

<file path=customXml/itemProps3.xml><?xml version="1.0" encoding="utf-8"?>
<ds:datastoreItem xmlns:ds="http://schemas.openxmlformats.org/officeDocument/2006/customXml" ds:itemID="{74B28A8F-0138-4EA4-9A39-3A1AD1C1B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2455</Characters>
  <Application>Microsoft Office Word</Application>
  <DocSecurity>0</DocSecurity>
  <Lines>90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Gill</dc:creator>
  <cp:keywords/>
  <dc:description/>
  <cp:lastModifiedBy>Jackie Gill</cp:lastModifiedBy>
  <cp:revision>25</cp:revision>
  <dcterms:created xsi:type="dcterms:W3CDTF">2025-10-14T09:41:00Z</dcterms:created>
  <dcterms:modified xsi:type="dcterms:W3CDTF">2025-10-21T13:26:00Z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0x0101009EC5D8482D783242B89E408B079E42E0</vt:lpwstr>
  </property>
</Properties>
</file>